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MESSAGE 11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THE PURPOSE OF GOD’S CALLING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Moses experienced in _________, Paul experienced in ________.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purpose of God's calling is firstly to do what?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 want our gospel preaching to be full of impact to do what?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mountain is the only place where we can receive what?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topic occupies nearly half of the book of Exodus?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we would reach the ultimate goal of God's calling, we must do what?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three stages of the enjoyment of Christ experienced by the children of Israel?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greatest need in the Lord's recovery today?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is it very difficult to live by Christ?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God wants to bring His people into the good land so that they may do what, and so that God can do what?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MESSAGE 12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THE THREE STATIONS IN FULFILLING GOD’S PURPOSE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three stations spoken of in chapter 3 of Exodus?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separated the wilderness from Egypt, and what is this a type of?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children of Israel were brought to the mountain by what five things?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was the wilderness to the children of Israel before they came to the mountain, and what did it become to them after they came to the mountain?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revelations did the children of Israel receive on the mountain?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factor that brought the children of Israel into the good land?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the ark and the tabernacle typify?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two bodies of water that God's chosen people had to pass through, and what do they deal with?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main hindrances to entering into the all-inclusive Christ as not ________ and ________; they are the ________ and the ________.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greatest sin a believer can commit against God?</w:t>
      </w:r>
    </w:p>
    <w:sectPr>
      <w:pgSz w:w="12240" w:h="15840"/>
      <w:pgMar w:left="1008" w:right="1008" w:top="1008" w:bottom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 LS Exodus Messages 11 and 12.docx</dc:title>
</cp:coreProperties>
</file>